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7" w:rsidRDefault="00073017" w:rsidP="00073017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АННОТАЦИЯ К РАБОЧЕЙ ПРОГРАММЕ</w:t>
      </w:r>
    </w:p>
    <w:p w:rsidR="00073017" w:rsidRDefault="00073017" w:rsidP="00073017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 xml:space="preserve">ПРОФЕССИОНАЛЬНОГО МОДУЛЯ </w:t>
      </w:r>
    </w:p>
    <w:p w:rsidR="00073017" w:rsidRDefault="00073017" w:rsidP="00073017">
      <w:pPr>
        <w:rPr>
          <w:b/>
          <w:i w:val="0"/>
          <w:sz w:val="28"/>
        </w:rPr>
      </w:pPr>
    </w:p>
    <w:p w:rsidR="00073017" w:rsidRPr="00606B5C" w:rsidRDefault="00073017" w:rsidP="00073017">
      <w:pPr>
        <w:spacing w:line="360" w:lineRule="auto"/>
        <w:rPr>
          <w:i w:val="0"/>
          <w:sz w:val="28"/>
        </w:rPr>
      </w:pPr>
      <w:r>
        <w:rPr>
          <w:b/>
          <w:i w:val="0"/>
          <w:sz w:val="28"/>
        </w:rPr>
        <w:t xml:space="preserve">      Автор: </w:t>
      </w:r>
      <w:proofErr w:type="spellStart"/>
      <w:r>
        <w:rPr>
          <w:i w:val="0"/>
          <w:sz w:val="28"/>
          <w:u w:val="single"/>
        </w:rPr>
        <w:t>Иркебаев</w:t>
      </w:r>
      <w:proofErr w:type="spellEnd"/>
      <w:r>
        <w:rPr>
          <w:i w:val="0"/>
          <w:sz w:val="28"/>
          <w:u w:val="single"/>
        </w:rPr>
        <w:t xml:space="preserve"> Б.А., </w:t>
      </w:r>
      <w:r w:rsidRPr="00606B5C">
        <w:rPr>
          <w:i w:val="0"/>
          <w:sz w:val="28"/>
          <w:u w:val="single"/>
        </w:rPr>
        <w:t>преподаватель АСХТ</w:t>
      </w:r>
    </w:p>
    <w:p w:rsidR="00073017" w:rsidRDefault="00073017" w:rsidP="00073017">
      <w:pPr>
        <w:spacing w:line="360" w:lineRule="auto"/>
        <w:rPr>
          <w:i w:val="0"/>
          <w:sz w:val="28"/>
          <w:u w:val="single"/>
        </w:rPr>
      </w:pPr>
      <w:r>
        <w:rPr>
          <w:b/>
          <w:i w:val="0"/>
          <w:sz w:val="28"/>
        </w:rPr>
        <w:t xml:space="preserve">      Специальность:  </w:t>
      </w:r>
      <w:r>
        <w:rPr>
          <w:i w:val="0"/>
          <w:sz w:val="28"/>
          <w:u w:val="single"/>
        </w:rPr>
        <w:t xml:space="preserve">23.02.03. Техническое обслуживание и ремонт </w:t>
      </w:r>
    </w:p>
    <w:p w:rsidR="00073017" w:rsidRDefault="00073017" w:rsidP="00073017">
      <w:pPr>
        <w:spacing w:line="360" w:lineRule="auto"/>
        <w:rPr>
          <w:i w:val="0"/>
          <w:sz w:val="28"/>
          <w:u w:val="single"/>
        </w:rPr>
      </w:pPr>
      <w:r w:rsidRPr="0066186F">
        <w:rPr>
          <w:i w:val="0"/>
          <w:sz w:val="28"/>
        </w:rPr>
        <w:t xml:space="preserve">                                                                 </w:t>
      </w:r>
      <w:r>
        <w:rPr>
          <w:i w:val="0"/>
          <w:sz w:val="28"/>
          <w:u w:val="single"/>
        </w:rPr>
        <w:t>автомобильного транспорта</w:t>
      </w:r>
    </w:p>
    <w:p w:rsidR="00073017" w:rsidRDefault="00073017" w:rsidP="00073017">
      <w:pPr>
        <w:rPr>
          <w:b/>
          <w:sz w:val="28"/>
          <w:szCs w:val="28"/>
        </w:rPr>
      </w:pPr>
      <w:r>
        <w:rPr>
          <w:b/>
          <w:i w:val="0"/>
          <w:sz w:val="28"/>
        </w:rPr>
        <w:t xml:space="preserve">      Наименование дисциплины:</w:t>
      </w:r>
      <w:r w:rsidRPr="00C843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ПМ. 02  Организация деятельности</w:t>
      </w:r>
    </w:p>
    <w:p w:rsidR="00073017" w:rsidRDefault="00073017" w:rsidP="00073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коллектива исполнителей</w:t>
      </w:r>
    </w:p>
    <w:p w:rsidR="00073017" w:rsidRDefault="00073017" w:rsidP="00073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073017" w:rsidRPr="00664CEF" w:rsidRDefault="00073017" w:rsidP="00073017">
      <w:pPr>
        <w:jc w:val="center"/>
        <w:rPr>
          <w:b/>
          <w:i w:val="0"/>
          <w:sz w:val="28"/>
        </w:rPr>
      </w:pPr>
    </w:p>
    <w:p w:rsidR="00073017" w:rsidRPr="00664CEF" w:rsidRDefault="00073017" w:rsidP="00073017">
      <w:pPr>
        <w:numPr>
          <w:ilvl w:val="0"/>
          <w:numId w:val="2"/>
        </w:num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Pr="00664CEF">
        <w:rPr>
          <w:b/>
          <w:i w:val="0"/>
          <w:sz w:val="28"/>
          <w:szCs w:val="28"/>
        </w:rPr>
        <w:t xml:space="preserve">Цели и задачи модуля – требования к результатам освоения профессионального модуля: </w:t>
      </w:r>
    </w:p>
    <w:p w:rsidR="00073017" w:rsidRPr="00961556" w:rsidRDefault="00073017" w:rsidP="00073017">
      <w:pPr>
        <w:jc w:val="both"/>
        <w:outlineLvl w:val="0"/>
        <w:rPr>
          <w:b/>
          <w:sz w:val="28"/>
          <w:szCs w:val="28"/>
          <w:u w:val="single"/>
        </w:rPr>
      </w:pP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 xml:space="preserve"> С целью овладения указанным видом профессиональной деятельности (ВПД)  и соответствующими профессиональными компетенциями (ПК) обучающийся в ходе освоения профессионального модуля ДОЛЖЕН: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 xml:space="preserve">иметь практический опыт: 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планирования и организации работ  производственного поста, участка;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проверки качества выполняемых работ;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оценки экономической эффективности производственной деятельности;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обеспечения безопасности труда на производственном участке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 xml:space="preserve">уметь: 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планировать работу участка по установленным срокам;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осуществлять руководство работой производственного участка;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своевременно подготавливать производство;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обеспечивать рациональную расстановку рабочих;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контролировать соблюдение технологических процессов;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оперативно выявлять и устранять причины их нарушения;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проверять качество выполненных работ;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осуществлять производственный инструктаж рабочих;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анализировать результаты производственной деятельности участка;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обеспечивать правильность и своевременность оформления первичных документов;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организовывать работу по повышению квалификации рабочих;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 xml:space="preserve">- рассчитывать по принятой методологии основные технико-экономические показатели производственной деятельности.  </w:t>
      </w:r>
    </w:p>
    <w:p w:rsidR="00073017" w:rsidRPr="002F5DC7" w:rsidRDefault="00073017" w:rsidP="00073017">
      <w:pPr>
        <w:jc w:val="both"/>
        <w:outlineLvl w:val="0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знать:</w:t>
      </w:r>
    </w:p>
    <w:p w:rsidR="00073017" w:rsidRPr="002F5DC7" w:rsidRDefault="00073017" w:rsidP="00073017">
      <w:pPr>
        <w:outlineLvl w:val="0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073017" w:rsidRPr="002F5DC7" w:rsidRDefault="00073017" w:rsidP="00073017">
      <w:pPr>
        <w:outlineLvl w:val="0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положения действующей системы менеджмента качества;</w:t>
      </w:r>
    </w:p>
    <w:p w:rsidR="00073017" w:rsidRPr="002F5DC7" w:rsidRDefault="00073017" w:rsidP="00073017">
      <w:pPr>
        <w:outlineLvl w:val="0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методы нормирования и формы оплаты труда;</w:t>
      </w:r>
    </w:p>
    <w:p w:rsidR="00073017" w:rsidRPr="002F5DC7" w:rsidRDefault="00073017" w:rsidP="00073017">
      <w:pPr>
        <w:outlineLvl w:val="0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основы управленческого учета;</w:t>
      </w:r>
    </w:p>
    <w:p w:rsidR="00073017" w:rsidRPr="002F5DC7" w:rsidRDefault="00073017" w:rsidP="00073017">
      <w:pPr>
        <w:outlineLvl w:val="0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 xml:space="preserve">- основные технико-экономические показатели производственной </w:t>
      </w:r>
      <w:r w:rsidRPr="002F5DC7">
        <w:rPr>
          <w:i w:val="0"/>
          <w:sz w:val="28"/>
          <w:szCs w:val="28"/>
        </w:rPr>
        <w:lastRenderedPageBreak/>
        <w:t>деятельности;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порядок разработки и оформления технической документации;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</w:rPr>
      </w:pPr>
      <w:r w:rsidRPr="002F5DC7">
        <w:rPr>
          <w:i w:val="0"/>
          <w:sz w:val="28"/>
          <w:szCs w:val="28"/>
        </w:rPr>
        <w:t>- правила охраны труда</w:t>
      </w:r>
      <w:proofErr w:type="gramStart"/>
      <w:r w:rsidRPr="002F5DC7">
        <w:rPr>
          <w:i w:val="0"/>
          <w:sz w:val="28"/>
          <w:szCs w:val="28"/>
        </w:rPr>
        <w:t xml:space="preserve"> ,</w:t>
      </w:r>
      <w:proofErr w:type="gramEnd"/>
      <w:r w:rsidRPr="002F5DC7">
        <w:rPr>
          <w:i w:val="0"/>
          <w:sz w:val="28"/>
          <w:szCs w:val="28"/>
        </w:rPr>
        <w:t xml:space="preserve"> противопожарной и экологической безопасности, виды, периодичность и правила оформления инструктажа</w:t>
      </w:r>
    </w:p>
    <w:p w:rsidR="00073017" w:rsidRPr="002F5DC7" w:rsidRDefault="00073017" w:rsidP="00073017">
      <w:pPr>
        <w:jc w:val="both"/>
        <w:rPr>
          <w:i w:val="0"/>
          <w:sz w:val="28"/>
          <w:szCs w:val="28"/>
          <w:u w:val="single"/>
        </w:rPr>
      </w:pPr>
    </w:p>
    <w:p w:rsidR="00073017" w:rsidRDefault="00073017" w:rsidP="00073017">
      <w:pPr>
        <w:rPr>
          <w:b/>
          <w:sz w:val="28"/>
          <w:szCs w:val="28"/>
        </w:rPr>
      </w:pPr>
    </w:p>
    <w:p w:rsidR="00073017" w:rsidRDefault="00073017" w:rsidP="00073017">
      <w:pPr>
        <w:numPr>
          <w:ilvl w:val="0"/>
          <w:numId w:val="2"/>
        </w:numPr>
        <w:rPr>
          <w:b/>
          <w:i w:val="0"/>
          <w:sz w:val="28"/>
        </w:rPr>
      </w:pPr>
      <w:r>
        <w:rPr>
          <w:b/>
          <w:i w:val="0"/>
          <w:sz w:val="28"/>
        </w:rPr>
        <w:t>Результаты освоения профессионального модуля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111"/>
        <w:gridCol w:w="4337"/>
      </w:tblGrid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Код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Номер</w:t>
            </w: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 и наименование темы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ПК 2.1.</w:t>
            </w:r>
          </w:p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 xml:space="preserve">Тема 1.1.4. </w:t>
            </w:r>
            <w:r w:rsidRPr="002F5DC7">
              <w:rPr>
                <w:i w:val="0"/>
                <w:sz w:val="24"/>
                <w:szCs w:val="24"/>
              </w:rPr>
              <w:t xml:space="preserve">Функция планирование. </w:t>
            </w:r>
          </w:p>
          <w:p w:rsidR="00073017" w:rsidRPr="002F5DC7" w:rsidRDefault="00073017" w:rsidP="00243FC8">
            <w:pPr>
              <w:contextualSpacing/>
              <w:rPr>
                <w:b/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>Тема 1.2.2.1.</w:t>
            </w:r>
            <w:r w:rsidRPr="002F5DC7">
              <w:rPr>
                <w:i w:val="0"/>
                <w:sz w:val="24"/>
                <w:szCs w:val="24"/>
              </w:rPr>
              <w:t xml:space="preserve"> Планирование </w:t>
            </w:r>
            <w:proofErr w:type="spellStart"/>
            <w:r w:rsidRPr="002F5DC7">
              <w:rPr>
                <w:i w:val="0"/>
                <w:sz w:val="24"/>
                <w:szCs w:val="24"/>
              </w:rPr>
              <w:t>производ-ственной</w:t>
            </w:r>
            <w:proofErr w:type="spellEnd"/>
            <w:r w:rsidRPr="002F5DC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5DC7">
              <w:rPr>
                <w:i w:val="0"/>
                <w:sz w:val="24"/>
                <w:szCs w:val="24"/>
              </w:rPr>
              <w:t>прогаммы</w:t>
            </w:r>
            <w:proofErr w:type="spellEnd"/>
            <w:r w:rsidRPr="002F5DC7">
              <w:rPr>
                <w:i w:val="0"/>
                <w:sz w:val="24"/>
                <w:szCs w:val="24"/>
              </w:rPr>
              <w:t xml:space="preserve"> по ТО и </w:t>
            </w:r>
            <w:proofErr w:type="gramStart"/>
            <w:r w:rsidRPr="002F5DC7">
              <w:rPr>
                <w:i w:val="0"/>
                <w:sz w:val="24"/>
                <w:szCs w:val="24"/>
              </w:rPr>
              <w:t>ТР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подвижного состава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>Тема 1.2.2.2.</w:t>
            </w:r>
            <w:r w:rsidRPr="002F5DC7">
              <w:rPr>
                <w:i w:val="0"/>
                <w:sz w:val="24"/>
                <w:szCs w:val="24"/>
              </w:rPr>
              <w:t xml:space="preserve"> Планирование объемов работ по предприятию и участкам технического сервиса.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>Тема 1.2.3.2.</w:t>
            </w:r>
            <w:r w:rsidRPr="002F5DC7">
              <w:rPr>
                <w:i w:val="0"/>
                <w:sz w:val="24"/>
                <w:szCs w:val="24"/>
              </w:rPr>
              <w:t xml:space="preserve"> Организация технического обслуживания автомобилей.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>Тема 1.2.3.5.</w:t>
            </w:r>
            <w:r w:rsidRPr="002F5DC7">
              <w:rPr>
                <w:i w:val="0"/>
                <w:sz w:val="24"/>
                <w:szCs w:val="24"/>
              </w:rPr>
              <w:t xml:space="preserve"> Организация текущего ремонта автомобилей.</w:t>
            </w:r>
          </w:p>
          <w:p w:rsidR="00073017" w:rsidRPr="002F5DC7" w:rsidRDefault="00073017" w:rsidP="00243FC8">
            <w:pPr>
              <w:contextualSpacing/>
              <w:rPr>
                <w:b/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 xml:space="preserve">Практическое занятие: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>1. ПЗ №3.</w:t>
            </w:r>
            <w:r w:rsidRPr="002F5DC7">
              <w:rPr>
                <w:i w:val="0"/>
                <w:sz w:val="24"/>
                <w:szCs w:val="24"/>
              </w:rPr>
              <w:t xml:space="preserve"> Составление годового плана ТО и </w:t>
            </w:r>
            <w:proofErr w:type="gramStart"/>
            <w:r w:rsidRPr="002F5DC7">
              <w:rPr>
                <w:i w:val="0"/>
                <w:sz w:val="24"/>
                <w:szCs w:val="24"/>
              </w:rPr>
              <w:t>ТР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подвижного состава.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>2. ПЗ №4.</w:t>
            </w:r>
            <w:r w:rsidRPr="002F5DC7">
              <w:rPr>
                <w:i w:val="0"/>
                <w:sz w:val="24"/>
                <w:szCs w:val="24"/>
              </w:rPr>
              <w:t xml:space="preserve"> Расчет количество ТО и </w:t>
            </w:r>
            <w:proofErr w:type="gramStart"/>
            <w:r w:rsidRPr="002F5DC7">
              <w:rPr>
                <w:i w:val="0"/>
                <w:sz w:val="24"/>
                <w:szCs w:val="24"/>
              </w:rPr>
              <w:t>ТР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подвижного состава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 xml:space="preserve">3. ПЗ №5. </w:t>
            </w:r>
            <w:r w:rsidRPr="002F5DC7">
              <w:rPr>
                <w:i w:val="0"/>
                <w:sz w:val="24"/>
                <w:szCs w:val="24"/>
              </w:rPr>
              <w:t>Разработка графика технического обслуживания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>4. ПЗ №6.</w:t>
            </w:r>
            <w:r w:rsidRPr="002F5DC7">
              <w:rPr>
                <w:i w:val="0"/>
                <w:sz w:val="24"/>
                <w:szCs w:val="24"/>
              </w:rPr>
              <w:t xml:space="preserve"> Расчет трудоемкости работ по капитальному ремонту. </w:t>
            </w:r>
          </w:p>
          <w:p w:rsidR="00073017" w:rsidRPr="002F5DC7" w:rsidRDefault="00073017" w:rsidP="00243FC8">
            <w:pPr>
              <w:contextualSpacing/>
              <w:rPr>
                <w:b/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 xml:space="preserve">5. ПЗ №7. </w:t>
            </w:r>
            <w:r w:rsidRPr="002F5DC7">
              <w:rPr>
                <w:i w:val="0"/>
                <w:sz w:val="24"/>
                <w:szCs w:val="24"/>
              </w:rPr>
              <w:t>Расчет трудоемкости работ по текущему ремонту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 xml:space="preserve">6. ПЗ №8. </w:t>
            </w:r>
            <w:r w:rsidRPr="002F5DC7">
              <w:rPr>
                <w:i w:val="0"/>
                <w:sz w:val="24"/>
                <w:szCs w:val="24"/>
              </w:rPr>
              <w:t>Расчет трудоемкости работ по ТО-2, ТО-1 и ЕТО.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>7. ПЗ №9.</w:t>
            </w:r>
            <w:r w:rsidRPr="002F5DC7">
              <w:rPr>
                <w:i w:val="0"/>
                <w:sz w:val="24"/>
                <w:szCs w:val="24"/>
              </w:rPr>
              <w:t xml:space="preserve"> Расчет суммарной трудоемкости по техническому обслуживанию и ремонту подвижного состава.</w:t>
            </w:r>
          </w:p>
        </w:tc>
      </w:tr>
      <w:tr w:rsidR="00073017" w:rsidRPr="002F5DC7" w:rsidTr="00243FC8">
        <w:trPr>
          <w:trHeight w:val="922"/>
        </w:trPr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ПК 2.2.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Контролировать и оценивать качества работы исполнителей работ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 xml:space="preserve">Тема 1.2.6.1. </w:t>
            </w:r>
            <w:r w:rsidRPr="002F5DC7">
              <w:rPr>
                <w:i w:val="0"/>
                <w:sz w:val="24"/>
                <w:szCs w:val="24"/>
              </w:rPr>
              <w:t xml:space="preserve">Система управления качеством (Менеджмент качества)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 xml:space="preserve">Тема 1.2.6.2. </w:t>
            </w:r>
            <w:r w:rsidRPr="002F5DC7">
              <w:rPr>
                <w:i w:val="0"/>
                <w:sz w:val="24"/>
                <w:szCs w:val="24"/>
              </w:rPr>
              <w:t>Контроль качества продукции.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ПК 2.3.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Организовать безопасное ведение работ при техническом обслуживании и ремонте автотранспорта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</w:rPr>
              <w:t>Тема</w:t>
            </w:r>
            <w:proofErr w:type="gramStart"/>
            <w:r w:rsidRPr="002F5DC7">
              <w:rPr>
                <w:b/>
                <w:i w:val="0"/>
                <w:sz w:val="24"/>
                <w:szCs w:val="24"/>
              </w:rPr>
              <w:t>1</w:t>
            </w:r>
            <w:proofErr w:type="gramEnd"/>
            <w:r w:rsidRPr="002F5DC7">
              <w:rPr>
                <w:b/>
                <w:i w:val="0"/>
                <w:sz w:val="24"/>
                <w:szCs w:val="24"/>
              </w:rPr>
              <w:t xml:space="preserve">.2.4. 4. </w:t>
            </w:r>
            <w:r w:rsidRPr="002F5DC7">
              <w:rPr>
                <w:i w:val="0"/>
                <w:sz w:val="24"/>
                <w:szCs w:val="24"/>
              </w:rPr>
              <w:t xml:space="preserve"> Безопасность труда при организации производства работ коллективом исполнителей.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b/>
                <w:i w:val="0"/>
                <w:sz w:val="24"/>
                <w:szCs w:val="24"/>
                <w:u w:val="single"/>
              </w:rPr>
              <w:t xml:space="preserve">Урок № 1. </w:t>
            </w:r>
            <w:r w:rsidRPr="002F5DC7">
              <w:rPr>
                <w:i w:val="0"/>
                <w:sz w:val="24"/>
                <w:szCs w:val="24"/>
              </w:rPr>
              <w:t xml:space="preserve">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1. Вводный и первичный инструктаж </w:t>
            </w:r>
            <w:proofErr w:type="gramStart"/>
            <w:r w:rsidRPr="002F5DC7">
              <w:rPr>
                <w:i w:val="0"/>
                <w:sz w:val="24"/>
                <w:szCs w:val="24"/>
              </w:rPr>
              <w:t>по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ОТ на рабочем месте.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2. Другие виды инструктажа.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3. Периодичность и правила </w:t>
            </w:r>
            <w:r w:rsidRPr="002F5DC7">
              <w:rPr>
                <w:i w:val="0"/>
                <w:sz w:val="24"/>
                <w:szCs w:val="24"/>
              </w:rPr>
              <w:lastRenderedPageBreak/>
              <w:t>оформления инструктажа.</w:t>
            </w:r>
          </w:p>
          <w:p w:rsidR="00073017" w:rsidRPr="002F5DC7" w:rsidRDefault="00073017" w:rsidP="00243FC8">
            <w:pPr>
              <w:contextualSpacing/>
              <w:rPr>
                <w:b/>
                <w:i w:val="0"/>
                <w:sz w:val="24"/>
                <w:szCs w:val="24"/>
                <w:u w:val="single"/>
              </w:rPr>
            </w:pPr>
            <w:r w:rsidRPr="002F5DC7">
              <w:rPr>
                <w:b/>
                <w:i w:val="0"/>
                <w:sz w:val="24"/>
                <w:szCs w:val="24"/>
                <w:u w:val="single"/>
              </w:rPr>
              <w:t xml:space="preserve">Урок № 2.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1. Правила внутреннего распорядка предприятия.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2. Режим труда и отдыха.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3. Требования к оснащению рабочих мест и производственного участка в целом.</w:t>
            </w:r>
          </w:p>
          <w:p w:rsidR="00073017" w:rsidRPr="002F5DC7" w:rsidRDefault="00073017" w:rsidP="00243FC8">
            <w:pPr>
              <w:contextualSpacing/>
              <w:rPr>
                <w:b/>
                <w:i w:val="0"/>
                <w:sz w:val="24"/>
                <w:szCs w:val="24"/>
                <w:u w:val="single"/>
              </w:rPr>
            </w:pPr>
            <w:r w:rsidRPr="002F5DC7">
              <w:rPr>
                <w:b/>
                <w:i w:val="0"/>
                <w:sz w:val="24"/>
                <w:szCs w:val="24"/>
                <w:u w:val="single"/>
              </w:rPr>
              <w:t xml:space="preserve">Урок № 3.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1. Правила </w:t>
            </w:r>
            <w:proofErr w:type="gramStart"/>
            <w:r w:rsidRPr="002F5DC7">
              <w:rPr>
                <w:i w:val="0"/>
                <w:sz w:val="24"/>
                <w:szCs w:val="24"/>
              </w:rPr>
              <w:t>противопожарной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, экологической и электробезопасности.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2. Требования безопасности перед началом, во время производства и после окончании работ.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3. Правила </w:t>
            </w:r>
            <w:proofErr w:type="gramStart"/>
            <w:r w:rsidRPr="002F5DC7">
              <w:rPr>
                <w:i w:val="0"/>
                <w:sz w:val="24"/>
                <w:szCs w:val="24"/>
              </w:rPr>
              <w:t>противопожарной</w:t>
            </w:r>
            <w:proofErr w:type="gramEnd"/>
            <w:r w:rsidRPr="002F5DC7">
              <w:rPr>
                <w:i w:val="0"/>
                <w:sz w:val="24"/>
                <w:szCs w:val="24"/>
              </w:rPr>
              <w:t>, экологической и электробезопасности.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  <w:u w:val="single"/>
              </w:rPr>
            </w:pPr>
            <w:r w:rsidRPr="002F5DC7">
              <w:rPr>
                <w:b/>
                <w:i w:val="0"/>
                <w:sz w:val="24"/>
                <w:szCs w:val="24"/>
                <w:u w:val="single"/>
              </w:rPr>
              <w:t xml:space="preserve">Урок № 4. </w:t>
            </w:r>
          </w:p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1. </w:t>
            </w:r>
            <w:proofErr w:type="spellStart"/>
            <w:r w:rsidRPr="002F5DC7">
              <w:rPr>
                <w:i w:val="0"/>
                <w:sz w:val="24"/>
                <w:szCs w:val="24"/>
              </w:rPr>
              <w:t>Прозводственный</w:t>
            </w:r>
            <w:proofErr w:type="spellEnd"/>
            <w:r w:rsidRPr="002F5DC7">
              <w:rPr>
                <w:i w:val="0"/>
                <w:sz w:val="24"/>
                <w:szCs w:val="24"/>
              </w:rPr>
              <w:t xml:space="preserve"> инструктаж, выдача заданий исполнителям и обеспечение рациональной расстановки их по постам.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  <w:u w:val="single"/>
              </w:rPr>
            </w:pPr>
            <w:r w:rsidRPr="002F5DC7">
              <w:rPr>
                <w:b/>
                <w:i w:val="0"/>
                <w:sz w:val="24"/>
                <w:szCs w:val="24"/>
                <w:u w:val="single"/>
              </w:rPr>
              <w:t xml:space="preserve">Урок № 5.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1. </w:t>
            </w:r>
            <w:proofErr w:type="gramStart"/>
            <w:r w:rsidRPr="002F5DC7">
              <w:rPr>
                <w:i w:val="0"/>
                <w:sz w:val="24"/>
                <w:szCs w:val="24"/>
              </w:rPr>
              <w:t>Контроль за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соблюдением технологических процессов. 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2. Выявление и устранение причин нарушения технологических процессов.</w:t>
            </w:r>
          </w:p>
          <w:p w:rsidR="00073017" w:rsidRPr="002F5DC7" w:rsidRDefault="00073017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3. Организация проверки и контроля</w:t>
            </w:r>
            <w:proofErr w:type="gramStart"/>
            <w:r w:rsidRPr="002F5DC7">
              <w:rPr>
                <w:i w:val="0"/>
                <w:sz w:val="24"/>
                <w:szCs w:val="24"/>
              </w:rPr>
              <w:t xml:space="preserve"> .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lastRenderedPageBreak/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proofErr w:type="spellStart"/>
            <w:r w:rsidRPr="002F5DC7">
              <w:rPr>
                <w:i w:val="0"/>
                <w:sz w:val="24"/>
                <w:szCs w:val="24"/>
              </w:rPr>
              <w:t>профес</w:t>
            </w:r>
            <w:proofErr w:type="spellEnd"/>
            <w:r w:rsidRPr="002F5DC7">
              <w:rPr>
                <w:i w:val="0"/>
                <w:sz w:val="24"/>
                <w:szCs w:val="24"/>
              </w:rPr>
              <w:t xml:space="preserve">-сии, проявлять к ней устойчивый интерес. </w:t>
            </w:r>
            <w:proofErr w:type="gramEnd"/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Организовывать собственную деятельность,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Принимать решения в стандартных и нестандартных ситуациях и нести за  них ответственность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4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7 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Брать на себя ответственность за </w:t>
            </w:r>
            <w:r w:rsidRPr="002F5DC7">
              <w:rPr>
                <w:i w:val="0"/>
                <w:sz w:val="24"/>
                <w:szCs w:val="24"/>
              </w:rPr>
              <w:lastRenderedPageBreak/>
              <w:t>работу членов команды (подчиненных), результат выполнения заданий.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lastRenderedPageBreak/>
              <w:t>на всех уроках</w:t>
            </w: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lastRenderedPageBreak/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8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2655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073017" w:rsidRPr="002F5DC7" w:rsidTr="00243FC8">
        <w:tc>
          <w:tcPr>
            <w:tcW w:w="1024" w:type="dxa"/>
          </w:tcPr>
          <w:p w:rsidR="00073017" w:rsidRPr="002F5DC7" w:rsidRDefault="00073017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2F5DC7">
              <w:rPr>
                <w:i w:val="0"/>
                <w:sz w:val="24"/>
                <w:szCs w:val="24"/>
              </w:rPr>
              <w:t>ОК</w:t>
            </w:r>
            <w:proofErr w:type="gramEnd"/>
            <w:r w:rsidRPr="002F5DC7">
              <w:rPr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4111" w:type="dxa"/>
          </w:tcPr>
          <w:p w:rsidR="00073017" w:rsidRPr="002F5DC7" w:rsidRDefault="00073017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337" w:type="dxa"/>
          </w:tcPr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073017" w:rsidRPr="002F5DC7" w:rsidRDefault="00073017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2F5DC7">
              <w:rPr>
                <w:i w:val="0"/>
                <w:sz w:val="24"/>
                <w:szCs w:val="24"/>
              </w:rPr>
              <w:t>на всех уроках</w:t>
            </w:r>
          </w:p>
        </w:tc>
      </w:tr>
    </w:tbl>
    <w:p w:rsidR="00073017" w:rsidRDefault="00073017" w:rsidP="00073017">
      <w:pPr>
        <w:ind w:left="825"/>
        <w:rPr>
          <w:b/>
          <w:i w:val="0"/>
          <w:sz w:val="28"/>
        </w:rPr>
      </w:pPr>
    </w:p>
    <w:p w:rsidR="00073017" w:rsidRDefault="00073017" w:rsidP="00073017">
      <w:pPr>
        <w:rPr>
          <w:b/>
          <w:i w:val="0"/>
          <w:sz w:val="28"/>
        </w:rPr>
      </w:pPr>
    </w:p>
    <w:p w:rsidR="00073017" w:rsidRDefault="00073017" w:rsidP="00073017">
      <w:pPr>
        <w:ind w:left="825"/>
        <w:rPr>
          <w:b/>
          <w:i w:val="0"/>
          <w:sz w:val="28"/>
        </w:rPr>
      </w:pPr>
    </w:p>
    <w:p w:rsidR="00073017" w:rsidRDefault="00073017" w:rsidP="002F5DC7">
      <w:pPr>
        <w:ind w:left="709" w:hanging="709"/>
        <w:jc w:val="both"/>
        <w:rPr>
          <w:b/>
          <w:i w:val="0"/>
          <w:sz w:val="28"/>
        </w:rPr>
      </w:pPr>
      <w:r>
        <w:rPr>
          <w:b/>
          <w:i w:val="0"/>
          <w:sz w:val="28"/>
        </w:rPr>
        <w:t>Содержание дисциплины</w:t>
      </w:r>
    </w:p>
    <w:p w:rsidR="00073017" w:rsidRDefault="00073017" w:rsidP="002F5DC7">
      <w:pPr>
        <w:ind w:left="709" w:hanging="709"/>
        <w:jc w:val="both"/>
        <w:rPr>
          <w:i w:val="0"/>
          <w:sz w:val="28"/>
        </w:rPr>
      </w:pP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Тема 1.1.1. Сущность, объект и предмет управления (менеджмента).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Тема 1.1.2. Элементы организации и процесса управления.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Тема 1.1.3. Организационные формы и структура управления </w:t>
      </w:r>
    </w:p>
    <w:p w:rsidR="00073017" w:rsidRDefault="00073017" w:rsidP="002F5DC7">
      <w:pPr>
        <w:ind w:left="709" w:hanging="709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         организацией.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Тема 1.1.4.Фунцции управления.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Тема 1.1.5. Методы управления.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Тема 1.1.6. Организация труда менеджера.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Тема 1.1.7. Управленческие решения.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Тема 1.1.8. Личность, власть и авторитет менеджера.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Тема 1.1.9. </w:t>
      </w:r>
      <w:proofErr w:type="spellStart"/>
      <w:proofErr w:type="gramStart"/>
      <w:r>
        <w:rPr>
          <w:i w:val="0"/>
          <w:sz w:val="28"/>
        </w:rPr>
        <w:t>Ст</w:t>
      </w:r>
      <w:proofErr w:type="spellEnd"/>
      <w:proofErr w:type="gramEnd"/>
      <w:r>
        <w:rPr>
          <w:i w:val="0"/>
          <w:sz w:val="28"/>
        </w:rPr>
        <w:t xml:space="preserve"> иль руководителя.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1.1.10. Управление конфликтами и стрессами.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1.1.11. Экономическая эффективность управления.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1.1.12. Искусство общения и деловые переговоры.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Pr="005966B0">
        <w:rPr>
          <w:i w:val="0"/>
          <w:sz w:val="28"/>
        </w:rPr>
        <w:t>Тема 1.2.1.</w:t>
      </w:r>
      <w:r>
        <w:rPr>
          <w:i w:val="0"/>
          <w:sz w:val="28"/>
        </w:rPr>
        <w:t xml:space="preserve"> Предприятие как основной субъект </w:t>
      </w:r>
      <w:proofErr w:type="gramStart"/>
      <w:r>
        <w:rPr>
          <w:i w:val="0"/>
          <w:sz w:val="28"/>
        </w:rPr>
        <w:t>предпринимательской</w:t>
      </w:r>
      <w:proofErr w:type="gramEnd"/>
      <w:r>
        <w:rPr>
          <w:i w:val="0"/>
          <w:sz w:val="28"/>
        </w:rPr>
        <w:t xml:space="preserve"> </w:t>
      </w:r>
    </w:p>
    <w:p w:rsidR="00073017" w:rsidRDefault="00073017" w:rsidP="002F5DC7">
      <w:pPr>
        <w:ind w:left="709" w:hanging="709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          деятельности.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1.2.1.1. Рынок технического сервиса и его особенности.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1.2.2.1. Планирование производственной программы.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1.2.2.2. Планирование объемов работ по предприятию, участкам.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1.2.3.1. Общая характеристика технологического процесса ТО и</w:t>
      </w:r>
    </w:p>
    <w:p w:rsidR="00073017" w:rsidRDefault="00073017" w:rsidP="002F5DC7">
      <w:pPr>
        <w:ind w:left="709" w:hanging="709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             </w:t>
      </w:r>
      <w:proofErr w:type="gramStart"/>
      <w:r>
        <w:rPr>
          <w:i w:val="0"/>
          <w:sz w:val="28"/>
        </w:rPr>
        <w:t>ТР</w:t>
      </w:r>
      <w:proofErr w:type="gramEnd"/>
      <w:r>
        <w:rPr>
          <w:i w:val="0"/>
          <w:sz w:val="28"/>
        </w:rPr>
        <w:t xml:space="preserve"> подвижного состава.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1.2.3.2. Организация труда ремонтных рабочих в предприятиях</w:t>
      </w:r>
    </w:p>
    <w:p w:rsidR="00073017" w:rsidRDefault="00073017" w:rsidP="002F5DC7">
      <w:pPr>
        <w:ind w:left="709" w:hanging="709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             автотранспортной отрасли.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1.2.3.3. Организация технического обслуживания автомобилей.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1.2.3.4. График проведения ТО автомобилей. Основные формы </w:t>
      </w:r>
    </w:p>
    <w:p w:rsidR="00073017" w:rsidRDefault="00073017" w:rsidP="002F5DC7">
      <w:pPr>
        <w:ind w:left="709" w:hanging="709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             технического учета, их содержания и порядок  заполнения.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lastRenderedPageBreak/>
        <w:t xml:space="preserve"> Тема 1.2.3.5. Организация текущего ремонта автомобилей.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1.2.3.6. Подготовка производства.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1.2.3.7. Площади производственных помещений, зон и ТО и ТР.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1.2.4.1. Методы управления коллективом исполнителей.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1.2.4.2. Заработная плата в предприятиях автотранспорта.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Тема. 1.2.4.3. Расчет годового фонда заработной платы.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 1.2.4.4. Безопасность труда при организации производства</w:t>
      </w:r>
    </w:p>
    <w:p w:rsidR="00073017" w:rsidRDefault="00073017" w:rsidP="002F5DC7">
      <w:pPr>
        <w:ind w:left="709" w:hanging="709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              работ коллективом исполнителей.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1.2.5. Основы управленческого учета.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1.2.6.1. Система управления качеством (менеджмент качества).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1.2.6.2. Контроль качества продукции. </w:t>
      </w:r>
    </w:p>
    <w:p w:rsidR="00073017" w:rsidRDefault="00073017" w:rsidP="002F5DC7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Тема  1.2.7. Технико-экономические возможности предприятий</w:t>
      </w:r>
    </w:p>
    <w:p w:rsidR="00073017" w:rsidRDefault="00073017" w:rsidP="002F5DC7">
      <w:pPr>
        <w:ind w:left="709" w:hanging="709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           (участков) технического сервиса. </w:t>
      </w:r>
    </w:p>
    <w:p w:rsidR="00073017" w:rsidRDefault="00073017" w:rsidP="002F5DC7">
      <w:pPr>
        <w:jc w:val="both"/>
        <w:rPr>
          <w:i w:val="0"/>
          <w:sz w:val="28"/>
          <w:szCs w:val="28"/>
        </w:rPr>
      </w:pPr>
      <w:r w:rsidRPr="00144F2E">
        <w:rPr>
          <w:i w:val="0"/>
          <w:sz w:val="28"/>
          <w:szCs w:val="28"/>
        </w:rPr>
        <w:t>Тема 1.2.8. Нормирование ремонтно-обслуживающих работ.</w:t>
      </w:r>
      <w:r>
        <w:rPr>
          <w:i w:val="0"/>
          <w:sz w:val="28"/>
          <w:szCs w:val="28"/>
        </w:rPr>
        <w:t xml:space="preserve"> </w:t>
      </w:r>
    </w:p>
    <w:p w:rsidR="00073017" w:rsidRDefault="00073017" w:rsidP="002F5DC7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Тема 1.2.9. Показатели экономической эффективности. </w:t>
      </w:r>
    </w:p>
    <w:p w:rsidR="00073017" w:rsidRDefault="00073017" w:rsidP="002F5DC7">
      <w:pPr>
        <w:jc w:val="both"/>
        <w:rPr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 xml:space="preserve"> Тема 1.2.10. Обеспечение безопасности на производственном участке. </w:t>
      </w:r>
    </w:p>
    <w:p w:rsidR="00073017" w:rsidRPr="00144F2E" w:rsidRDefault="00073017" w:rsidP="002F5DC7">
      <w:pPr>
        <w:ind w:left="709" w:hanging="709"/>
        <w:jc w:val="both"/>
        <w:rPr>
          <w:i w:val="0"/>
          <w:sz w:val="28"/>
          <w:szCs w:val="28"/>
        </w:rPr>
      </w:pPr>
    </w:p>
    <w:p w:rsidR="00073017" w:rsidRPr="005966B0" w:rsidRDefault="00073017" w:rsidP="00073017">
      <w:pPr>
        <w:rPr>
          <w:i w:val="0"/>
          <w:sz w:val="28"/>
        </w:rPr>
      </w:pPr>
    </w:p>
    <w:p w:rsidR="00073017" w:rsidRDefault="00073017" w:rsidP="00073017">
      <w:pPr>
        <w:rPr>
          <w:b/>
          <w:i w:val="0"/>
          <w:sz w:val="28"/>
        </w:rPr>
      </w:pPr>
    </w:p>
    <w:p w:rsidR="00903BE1" w:rsidRDefault="00903BE1"/>
    <w:sectPr w:rsidR="0090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6D4D"/>
    <w:multiLevelType w:val="hybridMultilevel"/>
    <w:tmpl w:val="1426647A"/>
    <w:lvl w:ilvl="0" w:tplc="1436C89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D44711C"/>
    <w:multiLevelType w:val="hybridMultilevel"/>
    <w:tmpl w:val="03A056EA"/>
    <w:lvl w:ilvl="0" w:tplc="4CD86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98"/>
    <w:rsid w:val="00073017"/>
    <w:rsid w:val="002F5DC7"/>
    <w:rsid w:val="00903BE1"/>
    <w:rsid w:val="009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17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17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2015-02-25T09:55:00Z</dcterms:created>
  <dcterms:modified xsi:type="dcterms:W3CDTF">2015-02-26T11:09:00Z</dcterms:modified>
</cp:coreProperties>
</file>